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A70050">
        <w:rPr>
          <w:lang w:val="bg-BG"/>
        </w:rPr>
        <w:t>924</w:t>
      </w:r>
      <w:r w:rsidR="00F133D8">
        <w:rPr>
          <w:lang w:val="bg-BG"/>
        </w:rPr>
        <w:t>/</w:t>
      </w:r>
      <w:r w:rsidR="00A70050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A70050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A70050">
        <w:rPr>
          <w:lang w:val="bg-BG"/>
        </w:rPr>
        <w:t>1</w:t>
      </w:r>
      <w:r w:rsidR="00F133D8" w:rsidRPr="00960F9E">
        <w:rPr>
          <w:lang w:val="bg-BG"/>
        </w:rPr>
        <w:t xml:space="preserve"> от Протокол № </w:t>
      </w:r>
      <w:r w:rsidR="00A70050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A70050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A70050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A70050" w:rsidRDefault="00A70050" w:rsidP="00A70050">
      <w:pPr>
        <w:autoSpaceDE w:val="0"/>
        <w:autoSpaceDN w:val="0"/>
        <w:adjustRightInd w:val="0"/>
        <w:jc w:val="both"/>
        <w:rPr>
          <w:b/>
          <w:u w:val="single"/>
          <w:lang w:val="bg-BG" w:eastAsia="bg-BG"/>
        </w:rPr>
      </w:pPr>
    </w:p>
    <w:p w:rsidR="00A70050" w:rsidRPr="00224A88" w:rsidRDefault="00A70050" w:rsidP="00A70050">
      <w:pPr>
        <w:ind w:firstLine="708"/>
        <w:jc w:val="both"/>
        <w:rPr>
          <w:rFonts w:eastAsia="Calibri"/>
          <w:lang w:val="bg-BG" w:eastAsia="bg-BG"/>
        </w:rPr>
      </w:pPr>
      <w:r w:rsidRPr="00224A88">
        <w:rPr>
          <w:b/>
          <w:lang w:val="bg-BG"/>
        </w:rPr>
        <w:t>П</w:t>
      </w:r>
      <w:proofErr w:type="spellStart"/>
      <w:r w:rsidRPr="00224A88">
        <w:rPr>
          <w:b/>
        </w:rPr>
        <w:t>одробен</w:t>
      </w:r>
      <w:proofErr w:type="spellEnd"/>
      <w:r w:rsidRPr="00224A88">
        <w:rPr>
          <w:b/>
        </w:rPr>
        <w:t xml:space="preserve"> </w:t>
      </w:r>
      <w:proofErr w:type="spellStart"/>
      <w:r w:rsidRPr="00224A88">
        <w:rPr>
          <w:b/>
        </w:rPr>
        <w:t>устройствен</w:t>
      </w:r>
      <w:proofErr w:type="spellEnd"/>
      <w:r w:rsidRPr="00224A88">
        <w:rPr>
          <w:b/>
        </w:rPr>
        <w:t xml:space="preserve"> </w:t>
      </w:r>
      <w:proofErr w:type="spellStart"/>
      <w:r w:rsidRPr="00224A88">
        <w:rPr>
          <w:b/>
        </w:rPr>
        <w:t>план</w:t>
      </w:r>
      <w:proofErr w:type="spellEnd"/>
      <w:r w:rsidRPr="00224A88">
        <w:rPr>
          <w:b/>
        </w:rPr>
        <w:t xml:space="preserve"> - </w:t>
      </w:r>
      <w:proofErr w:type="spellStart"/>
      <w:r w:rsidRPr="00224A88">
        <w:rPr>
          <w:b/>
        </w:rPr>
        <w:t>План</w:t>
      </w:r>
      <w:proofErr w:type="spellEnd"/>
      <w:r w:rsidRPr="00224A88">
        <w:rPr>
          <w:b/>
        </w:rPr>
        <w:t xml:space="preserve"> </w:t>
      </w:r>
      <w:proofErr w:type="spellStart"/>
      <w:r w:rsidRPr="00224A88">
        <w:rPr>
          <w:b/>
        </w:rPr>
        <w:t>за</w:t>
      </w:r>
      <w:proofErr w:type="spellEnd"/>
      <w:r w:rsidRPr="00224A88">
        <w:rPr>
          <w:b/>
        </w:rPr>
        <w:t xml:space="preserve"> </w:t>
      </w:r>
      <w:r w:rsidRPr="00224A88">
        <w:rPr>
          <w:b/>
          <w:lang w:val="bg-BG"/>
        </w:rPr>
        <w:t xml:space="preserve">регулация и </w:t>
      </w:r>
      <w:proofErr w:type="spellStart"/>
      <w:r w:rsidRPr="00224A88">
        <w:rPr>
          <w:b/>
        </w:rPr>
        <w:t>застрояване</w:t>
      </w:r>
      <w:proofErr w:type="spellEnd"/>
      <w:r w:rsidRPr="00224A88">
        <w:t xml:space="preserve"> </w:t>
      </w:r>
      <w:proofErr w:type="spellStart"/>
      <w:r w:rsidRPr="00224A88">
        <w:t>за</w:t>
      </w:r>
      <w:proofErr w:type="spellEnd"/>
      <w:r w:rsidRPr="00224A88">
        <w:rPr>
          <w:lang w:val="bg-BG"/>
        </w:rPr>
        <w:t xml:space="preserve"> УПИ </w:t>
      </w:r>
      <w:r w:rsidRPr="00224A88">
        <w:t xml:space="preserve">XVI </w:t>
      </w:r>
      <w:r w:rsidRPr="00224A88">
        <w:rPr>
          <w:lang w:val="bg-BG"/>
        </w:rPr>
        <w:t>„За обществено обслужване</w:t>
      </w:r>
      <w:r>
        <w:rPr>
          <w:lang w:val="bg-BG"/>
        </w:rPr>
        <w:t xml:space="preserve"> и търговия</w:t>
      </w:r>
      <w:r w:rsidRPr="00224A88">
        <w:rPr>
          <w:lang w:val="bg-BG"/>
        </w:rPr>
        <w:t xml:space="preserve">“ и УПИ </w:t>
      </w:r>
      <w:r w:rsidRPr="00224A88">
        <w:t>VII</w:t>
      </w:r>
      <w:r w:rsidRPr="00224A88">
        <w:rPr>
          <w:lang w:val="bg-BG"/>
        </w:rPr>
        <w:t xml:space="preserve"> „За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 xml:space="preserve">“ от кв.25 по плана на  </w:t>
      </w:r>
      <w:proofErr w:type="spellStart"/>
      <w:r w:rsidRPr="00224A88">
        <w:rPr>
          <w:lang w:val="bg-BG"/>
        </w:rPr>
        <w:t>гр.Севлиево</w:t>
      </w:r>
      <w:proofErr w:type="spellEnd"/>
      <w:r w:rsidRPr="00224A88">
        <w:rPr>
          <w:lang w:val="bg-BG"/>
        </w:rPr>
        <w:t>, изработен на основание чл.134, ал.1, т.1 и ал.2, т.6 от ЗУТ,</w:t>
      </w:r>
      <w:r w:rsidRPr="00224A88">
        <w:rPr>
          <w:rFonts w:eastAsia="Calibri"/>
          <w:lang w:val="bg-BG" w:eastAsia="bg-BG"/>
        </w:rPr>
        <w:t xml:space="preserve"> със съдържание:</w:t>
      </w:r>
    </w:p>
    <w:p w:rsidR="00A70050" w:rsidRPr="00224A88" w:rsidRDefault="00A70050" w:rsidP="00A70050">
      <w:pPr>
        <w:ind w:firstLine="708"/>
        <w:jc w:val="both"/>
        <w:rPr>
          <w:rFonts w:eastAsia="Calibri"/>
          <w:b/>
          <w:lang w:val="bg-BG"/>
        </w:rPr>
      </w:pPr>
      <w:r w:rsidRPr="00224A88">
        <w:rPr>
          <w:rFonts w:eastAsia="Calibri"/>
          <w:b/>
          <w:lang w:val="bg-BG"/>
        </w:rPr>
        <w:t>ПЛАН ЗА РЕГУЛАЦИЯ (ПР):</w:t>
      </w:r>
    </w:p>
    <w:p w:rsidR="00A70050" w:rsidRPr="00224A88" w:rsidRDefault="00A70050" w:rsidP="00A70050">
      <w:pPr>
        <w:ind w:firstLine="708"/>
        <w:jc w:val="both"/>
        <w:rPr>
          <w:rFonts w:eastAsia="Calibri"/>
          <w:lang w:val="bg-BG"/>
        </w:rPr>
      </w:pPr>
      <w:r w:rsidRPr="00224A88">
        <w:rPr>
          <w:rFonts w:eastAsia="Calibri"/>
          <w:lang w:val="bg-BG"/>
        </w:rPr>
        <w:t xml:space="preserve">Част с площ от 120 </w:t>
      </w:r>
      <w:proofErr w:type="spellStart"/>
      <w:r w:rsidRPr="00224A88">
        <w:rPr>
          <w:rFonts w:eastAsia="Calibri"/>
          <w:lang w:val="bg-BG"/>
        </w:rPr>
        <w:t>кв.м</w:t>
      </w:r>
      <w:proofErr w:type="spellEnd"/>
      <w:r w:rsidRPr="00224A88">
        <w:rPr>
          <w:rFonts w:eastAsia="Calibri"/>
          <w:lang w:val="bg-BG"/>
        </w:rPr>
        <w:t xml:space="preserve"> от имот с идентификатор 65927.501.5315, за който е отреден УПИ </w:t>
      </w:r>
      <w:proofErr w:type="spellStart"/>
      <w:r w:rsidRPr="00224A88">
        <w:rPr>
          <w:rFonts w:eastAsia="Calibri"/>
          <w:lang w:val="bg-BG"/>
        </w:rPr>
        <w:t>ХVІ</w:t>
      </w:r>
      <w:r w:rsidRPr="00224A88">
        <w:rPr>
          <w:lang w:val="bg-BG"/>
        </w:rPr>
        <w:t>„За</w:t>
      </w:r>
      <w:proofErr w:type="spellEnd"/>
      <w:r w:rsidRPr="00224A88">
        <w:rPr>
          <w:lang w:val="bg-BG"/>
        </w:rPr>
        <w:t xml:space="preserve">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 xml:space="preserve">“ </w:t>
      </w:r>
      <w:r w:rsidRPr="00224A88">
        <w:rPr>
          <w:rFonts w:eastAsia="Calibri"/>
          <w:lang w:val="bg-BG"/>
        </w:rPr>
        <w:t xml:space="preserve">се придава към имот с идентификатор 65927.501.4624, за който е отреден УПИ VІІ </w:t>
      </w:r>
      <w:r w:rsidRPr="00224A88">
        <w:rPr>
          <w:lang w:val="bg-BG"/>
        </w:rPr>
        <w:t>„За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>“</w:t>
      </w:r>
      <w:r w:rsidRPr="00224A88">
        <w:rPr>
          <w:rFonts w:eastAsia="Calibri"/>
          <w:lang w:val="bg-BG"/>
        </w:rPr>
        <w:t>.</w:t>
      </w:r>
    </w:p>
    <w:p w:rsidR="00A70050" w:rsidRPr="00224A88" w:rsidRDefault="00A70050" w:rsidP="00A70050">
      <w:pPr>
        <w:ind w:firstLine="708"/>
        <w:jc w:val="both"/>
        <w:rPr>
          <w:lang w:val="bg-BG"/>
        </w:rPr>
      </w:pPr>
      <w:r w:rsidRPr="00224A88">
        <w:rPr>
          <w:rFonts w:eastAsia="Calibri"/>
          <w:lang w:val="bg-BG"/>
        </w:rPr>
        <w:t xml:space="preserve">УПИ </w:t>
      </w:r>
      <w:proofErr w:type="spellStart"/>
      <w:r w:rsidRPr="00224A88">
        <w:rPr>
          <w:rFonts w:eastAsia="Calibri"/>
          <w:lang w:val="bg-BG"/>
        </w:rPr>
        <w:t>ХVІ</w:t>
      </w:r>
      <w:r w:rsidRPr="00224A88">
        <w:rPr>
          <w:lang w:val="bg-BG"/>
        </w:rPr>
        <w:t>„За</w:t>
      </w:r>
      <w:proofErr w:type="spellEnd"/>
      <w:r w:rsidRPr="00224A88">
        <w:rPr>
          <w:lang w:val="bg-BG"/>
        </w:rPr>
        <w:t xml:space="preserve"> обществено обслужван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 xml:space="preserve"> е“, кв.25 по плана на </w:t>
      </w:r>
      <w:proofErr w:type="spellStart"/>
      <w:r w:rsidRPr="00224A88">
        <w:rPr>
          <w:lang w:val="bg-BG"/>
        </w:rPr>
        <w:t>гр.Севлиево</w:t>
      </w:r>
      <w:proofErr w:type="spellEnd"/>
      <w:r w:rsidRPr="00224A88">
        <w:rPr>
          <w:lang w:val="bg-BG"/>
        </w:rPr>
        <w:t xml:space="preserve">  е с площ 4157 </w:t>
      </w:r>
      <w:proofErr w:type="spellStart"/>
      <w:r w:rsidRPr="00224A88">
        <w:rPr>
          <w:lang w:val="bg-BG"/>
        </w:rPr>
        <w:t>кв.м</w:t>
      </w:r>
      <w:proofErr w:type="spellEnd"/>
      <w:r w:rsidRPr="00224A88">
        <w:rPr>
          <w:lang w:val="bg-BG"/>
        </w:rPr>
        <w:t>.</w:t>
      </w:r>
    </w:p>
    <w:p w:rsidR="00A70050" w:rsidRPr="00224A88" w:rsidRDefault="00A70050" w:rsidP="00A70050">
      <w:pPr>
        <w:ind w:firstLine="708"/>
        <w:jc w:val="both"/>
        <w:rPr>
          <w:lang w:val="bg-BG"/>
        </w:rPr>
      </w:pPr>
      <w:r w:rsidRPr="00224A88">
        <w:rPr>
          <w:rFonts w:eastAsia="Calibri"/>
          <w:lang w:val="bg-BG"/>
        </w:rPr>
        <w:t xml:space="preserve">УПИ </w:t>
      </w:r>
      <w:proofErr w:type="spellStart"/>
      <w:r w:rsidRPr="00224A88">
        <w:rPr>
          <w:rFonts w:eastAsia="Calibri"/>
          <w:lang w:val="bg-BG"/>
        </w:rPr>
        <w:t>VІІ</w:t>
      </w:r>
      <w:r w:rsidRPr="00224A88">
        <w:rPr>
          <w:lang w:val="bg-BG"/>
        </w:rPr>
        <w:t>„За</w:t>
      </w:r>
      <w:proofErr w:type="spellEnd"/>
      <w:r w:rsidRPr="00224A88">
        <w:rPr>
          <w:lang w:val="bg-BG"/>
        </w:rPr>
        <w:t xml:space="preserve">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 xml:space="preserve">“, кв.25 по плана на </w:t>
      </w:r>
      <w:proofErr w:type="spellStart"/>
      <w:r w:rsidRPr="00224A88">
        <w:rPr>
          <w:lang w:val="bg-BG"/>
        </w:rPr>
        <w:t>гр.Севлиево</w:t>
      </w:r>
      <w:proofErr w:type="spellEnd"/>
      <w:r w:rsidRPr="00224A88">
        <w:rPr>
          <w:lang w:val="bg-BG"/>
        </w:rPr>
        <w:t xml:space="preserve">  е с площ 5006 </w:t>
      </w:r>
      <w:proofErr w:type="spellStart"/>
      <w:r w:rsidRPr="00224A88">
        <w:rPr>
          <w:lang w:val="bg-BG"/>
        </w:rPr>
        <w:t>кв.м</w:t>
      </w:r>
      <w:proofErr w:type="spellEnd"/>
      <w:r w:rsidRPr="00224A88">
        <w:rPr>
          <w:lang w:val="bg-BG"/>
        </w:rPr>
        <w:t>.</w:t>
      </w:r>
    </w:p>
    <w:p w:rsidR="00A70050" w:rsidRPr="00224A88" w:rsidRDefault="00A70050" w:rsidP="00A70050">
      <w:pPr>
        <w:ind w:firstLine="708"/>
        <w:jc w:val="both"/>
        <w:rPr>
          <w:rFonts w:eastAsia="Calibri"/>
          <w:lang w:val="bg-BG"/>
        </w:rPr>
      </w:pPr>
      <w:r w:rsidRPr="00224A88">
        <w:rPr>
          <w:rFonts w:eastAsia="Calibri"/>
          <w:lang w:val="bg-BG"/>
        </w:rPr>
        <w:t>Неразделна част от ПР са 1бр. чертеж, 1бр. трасировъчен план и обяснителна записка 2 листа, съставляващи графичната част.</w:t>
      </w:r>
    </w:p>
    <w:p w:rsidR="00A70050" w:rsidRPr="00224A88" w:rsidRDefault="00A70050" w:rsidP="00A70050">
      <w:pPr>
        <w:ind w:firstLine="708"/>
        <w:jc w:val="both"/>
        <w:rPr>
          <w:b/>
          <w:lang w:val="bg-BG" w:eastAsia="bg-BG"/>
        </w:rPr>
      </w:pPr>
      <w:r w:rsidRPr="00224A88">
        <w:rPr>
          <w:b/>
          <w:lang w:val="bg-BG" w:eastAsia="bg-BG"/>
        </w:rPr>
        <w:t>ПЛАН ЗА ЗАСТРОЯВАНЕ(ПЗ):</w:t>
      </w:r>
    </w:p>
    <w:p w:rsidR="00A70050" w:rsidRPr="00224A88" w:rsidRDefault="00A70050" w:rsidP="00A70050">
      <w:pPr>
        <w:ind w:firstLine="708"/>
        <w:jc w:val="both"/>
        <w:rPr>
          <w:b/>
          <w:lang w:val="bg-BG" w:eastAsia="bg-BG"/>
        </w:rPr>
      </w:pPr>
      <w:r w:rsidRPr="00224A88">
        <w:rPr>
          <w:lang w:val="bg-BG"/>
        </w:rPr>
        <w:t xml:space="preserve">УПИ </w:t>
      </w:r>
      <w:r w:rsidRPr="00224A88">
        <w:t xml:space="preserve">XVI </w:t>
      </w:r>
      <w:r w:rsidRPr="00224A88">
        <w:rPr>
          <w:lang w:val="bg-BG"/>
        </w:rPr>
        <w:t>„За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>и търговия</w:t>
      </w:r>
      <w:r w:rsidRPr="00224A88">
        <w:rPr>
          <w:lang w:val="bg-BG"/>
        </w:rPr>
        <w:t xml:space="preserve">“ и УПИ </w:t>
      </w:r>
      <w:r w:rsidRPr="00224A88">
        <w:t>VII</w:t>
      </w:r>
      <w:r w:rsidRPr="00224A88">
        <w:rPr>
          <w:lang w:val="bg-BG"/>
        </w:rPr>
        <w:t xml:space="preserve"> „За обществено обслужване</w:t>
      </w:r>
      <w:r w:rsidRPr="004552D0">
        <w:rPr>
          <w:lang w:val="bg-BG"/>
        </w:rPr>
        <w:t xml:space="preserve"> </w:t>
      </w:r>
      <w:r>
        <w:rPr>
          <w:lang w:val="bg-BG"/>
        </w:rPr>
        <w:t xml:space="preserve">и </w:t>
      </w:r>
      <w:proofErr w:type="spellStart"/>
      <w:r>
        <w:rPr>
          <w:lang w:val="bg-BG"/>
        </w:rPr>
        <w:t>търговия</w:t>
      </w:r>
      <w:r w:rsidRPr="00224A88">
        <w:rPr>
          <w:lang w:val="bg-BG"/>
        </w:rPr>
        <w:t>“запазват</w:t>
      </w:r>
      <w:proofErr w:type="spellEnd"/>
      <w:r w:rsidRPr="00224A88">
        <w:rPr>
          <w:lang w:val="bg-BG"/>
        </w:rPr>
        <w:t xml:space="preserve"> установената устройствена зона </w:t>
      </w:r>
      <w:proofErr w:type="spellStart"/>
      <w:r w:rsidRPr="00224A88">
        <w:rPr>
          <w:lang w:val="bg-BG"/>
        </w:rPr>
        <w:t>Оо</w:t>
      </w:r>
      <w:proofErr w:type="spellEnd"/>
      <w:r w:rsidRPr="00224A88">
        <w:rPr>
          <w:lang w:val="bg-BG"/>
        </w:rPr>
        <w:t xml:space="preserve"> – обществено обслужваща зона, при следните устройствени показатели:</w:t>
      </w:r>
    </w:p>
    <w:p w:rsidR="00A70050" w:rsidRPr="00224A88" w:rsidRDefault="00A70050" w:rsidP="00A70050">
      <w:pPr>
        <w:ind w:firstLine="708"/>
        <w:jc w:val="both"/>
        <w:rPr>
          <w:lang w:val="bg-BG" w:eastAsia="bg-BG"/>
        </w:rPr>
      </w:pPr>
      <w:r w:rsidRPr="00224A88">
        <w:rPr>
          <w:lang w:val="bg-BG" w:eastAsia="bg-BG"/>
        </w:rPr>
        <w:t>- начин на застрояване – свободно;</w:t>
      </w:r>
    </w:p>
    <w:p w:rsidR="00A70050" w:rsidRPr="00224A88" w:rsidRDefault="00A70050" w:rsidP="00A70050">
      <w:pPr>
        <w:ind w:firstLine="708"/>
        <w:jc w:val="both"/>
        <w:rPr>
          <w:lang w:val="bg-BG" w:eastAsia="bg-BG"/>
        </w:rPr>
      </w:pPr>
      <w:r w:rsidRPr="00224A88">
        <w:rPr>
          <w:lang w:val="bg-BG" w:eastAsia="bg-BG"/>
        </w:rPr>
        <w:t>- характер на застрояване – ниско, с височина до 10м;</w:t>
      </w:r>
    </w:p>
    <w:p w:rsidR="00A70050" w:rsidRPr="00224A88" w:rsidRDefault="00A70050" w:rsidP="00A70050">
      <w:pPr>
        <w:ind w:firstLine="708"/>
        <w:jc w:val="both"/>
        <w:rPr>
          <w:lang w:val="bg-BG" w:eastAsia="bg-BG"/>
        </w:rPr>
      </w:pPr>
      <w:r w:rsidRPr="00224A88">
        <w:rPr>
          <w:lang w:val="bg-BG" w:eastAsia="bg-BG"/>
        </w:rPr>
        <w:t>- максимална плътност на застрояване – 80%;</w:t>
      </w:r>
    </w:p>
    <w:p w:rsidR="00A70050" w:rsidRPr="00224A88" w:rsidRDefault="00A70050" w:rsidP="00A70050">
      <w:pPr>
        <w:ind w:firstLine="708"/>
        <w:jc w:val="both"/>
        <w:rPr>
          <w:lang w:val="bg-BG" w:eastAsia="bg-BG"/>
        </w:rPr>
      </w:pPr>
      <w:r w:rsidRPr="00224A88">
        <w:rPr>
          <w:lang w:val="bg-BG" w:eastAsia="bg-BG"/>
        </w:rPr>
        <w:t>- максимална интензивност на застрояване – 2,5;</w:t>
      </w:r>
    </w:p>
    <w:p w:rsidR="00A70050" w:rsidRPr="00224A88" w:rsidRDefault="00A70050" w:rsidP="00A70050">
      <w:pPr>
        <w:ind w:firstLine="708"/>
        <w:jc w:val="both"/>
        <w:rPr>
          <w:lang w:val="bg-BG" w:eastAsia="bg-BG"/>
        </w:rPr>
      </w:pPr>
      <w:r w:rsidRPr="00224A88">
        <w:rPr>
          <w:lang w:val="bg-BG" w:eastAsia="bg-BG"/>
        </w:rPr>
        <w:t>- минимална озеленена площ – 20%;</w:t>
      </w:r>
    </w:p>
    <w:p w:rsidR="00A70050" w:rsidRPr="00224A88" w:rsidRDefault="00A70050" w:rsidP="00A70050">
      <w:pPr>
        <w:ind w:firstLine="708"/>
        <w:jc w:val="both"/>
        <w:rPr>
          <w:rFonts w:eastAsia="Calibri"/>
          <w:lang w:val="bg-BG"/>
        </w:rPr>
      </w:pPr>
      <w:r w:rsidRPr="00224A88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A70050" w:rsidRPr="00224A88" w:rsidRDefault="00A70050" w:rsidP="00A70050">
      <w:pPr>
        <w:ind w:firstLine="708"/>
        <w:jc w:val="both"/>
        <w:rPr>
          <w:rFonts w:eastAsia="Calibri"/>
          <w:lang w:val="bg-BG"/>
        </w:rPr>
      </w:pPr>
      <w:r w:rsidRPr="00224A88">
        <w:rPr>
          <w:rFonts w:eastAsia="Calibri"/>
          <w:lang w:val="bg-BG"/>
        </w:rPr>
        <w:t>Неразделна част от ПЗ са 1бр. чертеж и обяснителна записка 2 листа за ПЗ, съставляващи графичната част.</w:t>
      </w:r>
    </w:p>
    <w:p w:rsidR="003735AC" w:rsidRDefault="003735AC" w:rsidP="00F4671F">
      <w:pPr>
        <w:ind w:firstLine="708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445F65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A70050">
        <w:rPr>
          <w:lang w:val="bg-BG"/>
        </w:rPr>
        <w:t>28</w:t>
      </w:r>
      <w:r w:rsidR="00FD12FF">
        <w:rPr>
          <w:lang w:val="bg-BG"/>
        </w:rPr>
        <w:t>.0</w:t>
      </w:r>
      <w:r w:rsidR="00A70050">
        <w:rPr>
          <w:lang w:val="bg-BG"/>
        </w:rPr>
        <w:t>9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445F65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4E" w:rsidRDefault="009C304E">
      <w:r>
        <w:separator/>
      </w:r>
    </w:p>
  </w:endnote>
  <w:endnote w:type="continuationSeparator" w:id="0">
    <w:p w:rsidR="009C304E" w:rsidRDefault="009C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4E" w:rsidRDefault="009C304E">
      <w:r>
        <w:separator/>
      </w:r>
    </w:p>
  </w:footnote>
  <w:footnote w:type="continuationSeparator" w:id="0">
    <w:p w:rsidR="009C304E" w:rsidRDefault="009C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54704"/>
    <w:multiLevelType w:val="hybridMultilevel"/>
    <w:tmpl w:val="212E56B8"/>
    <w:lvl w:ilvl="0" w:tplc="CD98C5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5"/>
  </w:num>
  <w:num w:numId="11">
    <w:abstractNumId w:val="7"/>
  </w:num>
  <w:num w:numId="12">
    <w:abstractNumId w:val="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268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2FFC"/>
    <w:rsid w:val="004439D0"/>
    <w:rsid w:val="00444458"/>
    <w:rsid w:val="004459EF"/>
    <w:rsid w:val="00445F65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092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B3E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588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81B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04E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5FE8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47E42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050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1519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4D4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1F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41CABE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619FE-1901-418F-A13F-58C42EBD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2809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2021-09-28T05:57:00Z</dcterms:created>
  <dcterms:modified xsi:type="dcterms:W3CDTF">2021-09-28T05:57:00Z</dcterms:modified>
</cp:coreProperties>
</file>